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22C" w:rsidRPr="00FC5B4E" w:rsidP="00FC5B4E" w14:paraId="5E46F537" w14:textId="1AB8C9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E1C57">
        <w:rPr>
          <w:rFonts w:ascii="Times New Roman" w:hAnsi="Times New Roman"/>
          <w:sz w:val="24"/>
          <w:szCs w:val="24"/>
        </w:rPr>
        <w:t>Дело № 5-</w:t>
      </w:r>
      <w:r w:rsidR="001E44B4">
        <w:rPr>
          <w:rFonts w:ascii="Times New Roman" w:hAnsi="Times New Roman"/>
          <w:sz w:val="24"/>
          <w:szCs w:val="24"/>
        </w:rPr>
        <w:t>1426</w:t>
      </w:r>
      <w:r w:rsidRPr="008E1C57" w:rsidR="0022792F">
        <w:rPr>
          <w:rFonts w:ascii="Times New Roman" w:hAnsi="Times New Roman"/>
          <w:sz w:val="24"/>
          <w:szCs w:val="24"/>
        </w:rPr>
        <w:t>-</w:t>
      </w:r>
      <w:r w:rsidR="004E2FDE">
        <w:rPr>
          <w:rFonts w:ascii="Times New Roman" w:hAnsi="Times New Roman"/>
          <w:sz w:val="24"/>
          <w:szCs w:val="24"/>
        </w:rPr>
        <w:t>0501</w:t>
      </w:r>
      <w:r w:rsidRPr="008E1C57" w:rsidR="0022792F">
        <w:rPr>
          <w:rFonts w:ascii="Times New Roman" w:hAnsi="Times New Roman"/>
          <w:sz w:val="24"/>
          <w:szCs w:val="24"/>
        </w:rPr>
        <w:t>/202</w:t>
      </w:r>
      <w:r w:rsidR="001E44B4">
        <w:rPr>
          <w:rFonts w:ascii="Times New Roman" w:hAnsi="Times New Roman"/>
          <w:sz w:val="24"/>
          <w:szCs w:val="24"/>
        </w:rPr>
        <w:t>5</w:t>
      </w:r>
      <w:r w:rsidRPr="008E1C57">
        <w:rPr>
          <w:rFonts w:ascii="Times New Roman" w:hAnsi="Times New Roman"/>
          <w:sz w:val="24"/>
          <w:szCs w:val="24"/>
        </w:rPr>
        <w:cr/>
      </w:r>
      <w:r w:rsidRPr="000D40F3">
        <w:rPr>
          <w:rFonts w:ascii="Times New Roman" w:hAnsi="Times New Roman"/>
          <w:b/>
          <w:sz w:val="28"/>
          <w:szCs w:val="28"/>
        </w:rPr>
        <w:cr/>
      </w:r>
      <w:r w:rsidRPr="000D40F3">
        <w:rPr>
          <w:rFonts w:ascii="Times New Roman" w:hAnsi="Times New Roman"/>
          <w:sz w:val="28"/>
          <w:szCs w:val="28"/>
        </w:rPr>
        <w:t>ПОСТАНОВЛЕНИЕ</w:t>
      </w:r>
      <w:r w:rsidRPr="000D40F3">
        <w:rPr>
          <w:rFonts w:ascii="Times New Roman" w:hAnsi="Times New Roman"/>
          <w:sz w:val="28"/>
          <w:szCs w:val="28"/>
        </w:rPr>
        <w:cr/>
      </w:r>
      <w:r w:rsidRPr="00FC5B4E" w:rsidR="00484F40">
        <w:rPr>
          <w:rFonts w:ascii="Times New Roman" w:hAnsi="Times New Roman"/>
          <w:sz w:val="24"/>
          <w:szCs w:val="24"/>
        </w:rPr>
        <w:t xml:space="preserve">о прекращении производства </w:t>
      </w:r>
      <w:r w:rsidRPr="00FC5B4E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8D0A88" w:rsidRPr="00FC5B4E" w:rsidP="00FC5B4E" w14:paraId="633A26E7" w14:textId="77777777">
      <w:pPr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p w:rsidR="008D022C" w:rsidRPr="000D40F3" w:rsidP="00DB21F9" w14:paraId="48F369A6" w14:textId="0A4E2D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</w:t>
      </w:r>
      <w:r w:rsidR="00517476">
        <w:rPr>
          <w:rFonts w:ascii="Times New Roman" w:hAnsi="Times New Roman"/>
          <w:sz w:val="28"/>
          <w:szCs w:val="28"/>
        </w:rPr>
        <w:t xml:space="preserve"> </w:t>
      </w:r>
      <w:r w:rsidRPr="000D40F3" w:rsidR="002279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D40F3" w:rsidR="0022792F">
        <w:rPr>
          <w:rFonts w:ascii="Times New Roman" w:hAnsi="Times New Roman"/>
          <w:sz w:val="28"/>
          <w:szCs w:val="28"/>
        </w:rPr>
        <w:t xml:space="preserve"> </w:t>
      </w:r>
      <w:r w:rsidRPr="000D40F3" w:rsidR="00525642">
        <w:rPr>
          <w:rFonts w:ascii="Times New Roman" w:hAnsi="Times New Roman"/>
          <w:sz w:val="28"/>
          <w:szCs w:val="28"/>
        </w:rPr>
        <w:t xml:space="preserve">года </w:t>
      </w:r>
      <w:r w:rsidRPr="000D40F3" w:rsidR="00525642">
        <w:rPr>
          <w:rFonts w:ascii="Times New Roman" w:hAnsi="Times New Roman"/>
          <w:sz w:val="28"/>
          <w:szCs w:val="28"/>
        </w:rPr>
        <w:tab/>
      </w:r>
      <w:r w:rsidRPr="000D40F3" w:rsidR="00DB21F9">
        <w:rPr>
          <w:rFonts w:ascii="Times New Roman" w:hAnsi="Times New Roman"/>
          <w:sz w:val="28"/>
          <w:szCs w:val="28"/>
        </w:rPr>
        <w:tab/>
      </w:r>
      <w:r w:rsidRPr="000D40F3" w:rsidR="00DB21F9">
        <w:rPr>
          <w:rFonts w:ascii="Times New Roman" w:hAnsi="Times New Roman"/>
          <w:sz w:val="28"/>
          <w:szCs w:val="28"/>
        </w:rPr>
        <w:tab/>
      </w:r>
      <w:r w:rsidRPr="000D40F3">
        <w:rPr>
          <w:rFonts w:ascii="Times New Roman" w:hAnsi="Times New Roman"/>
          <w:sz w:val="28"/>
          <w:szCs w:val="28"/>
        </w:rPr>
        <w:tab/>
      </w:r>
      <w:r w:rsidRPr="000D40F3" w:rsidR="005E0AD2">
        <w:rPr>
          <w:rFonts w:ascii="Times New Roman" w:hAnsi="Times New Roman"/>
          <w:sz w:val="28"/>
          <w:szCs w:val="28"/>
        </w:rPr>
        <w:t xml:space="preserve">                           </w:t>
      </w:r>
      <w:r w:rsidR="009377EB">
        <w:rPr>
          <w:rFonts w:ascii="Times New Roman" w:hAnsi="Times New Roman"/>
          <w:sz w:val="28"/>
          <w:szCs w:val="28"/>
        </w:rPr>
        <w:t xml:space="preserve"> </w:t>
      </w:r>
      <w:r w:rsidRPr="000D40F3" w:rsidR="005E0AD2">
        <w:rPr>
          <w:rFonts w:ascii="Times New Roman" w:hAnsi="Times New Roman"/>
          <w:sz w:val="28"/>
          <w:szCs w:val="28"/>
        </w:rPr>
        <w:t xml:space="preserve">           </w:t>
      </w:r>
      <w:r w:rsidRPr="000D40F3">
        <w:rPr>
          <w:rFonts w:ascii="Times New Roman" w:hAnsi="Times New Roman"/>
          <w:sz w:val="28"/>
          <w:szCs w:val="28"/>
        </w:rPr>
        <w:t xml:space="preserve"> г. Нефтеюганск</w:t>
      </w:r>
    </w:p>
    <w:p w:rsidR="008D0A88" w:rsidRPr="00FC5B4E" w:rsidP="008D0A88" w14:paraId="3D28D734" w14:textId="77777777">
      <w:pPr>
        <w:spacing w:after="0"/>
        <w:jc w:val="center"/>
        <w:rPr>
          <w:rFonts w:ascii="Times New Roman" w:hAnsi="Times New Roman"/>
          <w:sz w:val="8"/>
          <w:szCs w:val="28"/>
        </w:rPr>
      </w:pPr>
    </w:p>
    <w:p w:rsidR="00525642" w:rsidRPr="00525642" w:rsidP="00525642" w14:paraId="32AB1C73" w14:textId="375B9BF7">
      <w:pPr>
        <w:pStyle w:val="BodyTex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642">
        <w:rPr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75226C">
        <w:rPr>
          <w:sz w:val="28"/>
          <w:szCs w:val="28"/>
        </w:rPr>
        <w:t>, и.о. мирового судьи судебного участка №</w:t>
      </w:r>
      <w:r w:rsidR="001E44B4">
        <w:rPr>
          <w:sz w:val="28"/>
          <w:szCs w:val="28"/>
        </w:rPr>
        <w:t>6</w:t>
      </w:r>
      <w:r w:rsidRPr="00525642">
        <w:rPr>
          <w:sz w:val="28"/>
          <w:szCs w:val="28"/>
        </w:rPr>
        <w:t xml:space="preserve"> </w:t>
      </w:r>
      <w:r w:rsidRPr="0075226C" w:rsidR="0075226C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525642">
        <w:rPr>
          <w:sz w:val="28"/>
          <w:szCs w:val="28"/>
        </w:rPr>
        <w:t xml:space="preserve">(628309, ХМАО-Югра, г. Нефтеюганск, 1 мкр-н, дом 30), </w:t>
      </w:r>
    </w:p>
    <w:p w:rsidR="00525642" w:rsidRPr="00525642" w:rsidP="00525642" w14:paraId="696F315B" w14:textId="77777777">
      <w:pPr>
        <w:pStyle w:val="BodyText"/>
        <w:tabs>
          <w:tab w:val="left" w:pos="567"/>
        </w:tabs>
        <w:jc w:val="both"/>
        <w:rPr>
          <w:sz w:val="28"/>
          <w:szCs w:val="28"/>
        </w:rPr>
      </w:pPr>
      <w:r w:rsidRPr="00525642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E0AD2" w:rsidRPr="000D40F3" w:rsidP="00B0355F" w14:paraId="141D3984" w14:textId="2F5DE2B2">
      <w:pPr>
        <w:pStyle w:val="BodyText"/>
        <w:tabs>
          <w:tab w:val="left" w:pos="567"/>
        </w:tabs>
        <w:ind w:left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Н***</w:t>
      </w:r>
      <w:r w:rsidR="009377E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D40F3" w:rsidR="00A95457">
        <w:rPr>
          <w:sz w:val="28"/>
          <w:szCs w:val="28"/>
        </w:rPr>
        <w:t xml:space="preserve"> года рождения, </w:t>
      </w:r>
      <w:r w:rsidRPr="000D40F3" w:rsidR="00E7092D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***</w:t>
      </w:r>
      <w:r w:rsidR="0051747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D40F3" w:rsidR="00E7092D">
        <w:rPr>
          <w:rFonts w:eastAsiaTheme="minorHAnsi"/>
          <w:sz w:val="28"/>
          <w:szCs w:val="28"/>
        </w:rPr>
        <w:t xml:space="preserve">, зарегистрированного и проживающего по адресу: </w:t>
      </w:r>
      <w:r>
        <w:rPr>
          <w:rFonts w:eastAsiaTheme="minorHAnsi"/>
          <w:sz w:val="28"/>
          <w:szCs w:val="28"/>
        </w:rPr>
        <w:t>***</w:t>
      </w:r>
      <w:r w:rsidR="004E2FDE">
        <w:rPr>
          <w:rFonts w:eastAsiaTheme="minorHAnsi"/>
          <w:sz w:val="28"/>
          <w:szCs w:val="28"/>
        </w:rPr>
        <w:t xml:space="preserve">, водительское удостоверение </w:t>
      </w:r>
      <w:r>
        <w:rPr>
          <w:rFonts w:eastAsiaTheme="minorHAnsi"/>
          <w:sz w:val="28"/>
          <w:szCs w:val="28"/>
        </w:rPr>
        <w:t>***</w:t>
      </w:r>
      <w:r w:rsidR="004E2FDE">
        <w:rPr>
          <w:rFonts w:eastAsiaTheme="minorHAnsi"/>
          <w:sz w:val="28"/>
          <w:szCs w:val="28"/>
        </w:rPr>
        <w:t xml:space="preserve">, </w:t>
      </w:r>
      <w:r w:rsidR="00525642">
        <w:rPr>
          <w:rFonts w:eastAsiaTheme="minorHAnsi"/>
          <w:sz w:val="28"/>
          <w:szCs w:val="28"/>
        </w:rPr>
        <w:t xml:space="preserve"> </w:t>
      </w:r>
      <w:r w:rsidRPr="000D40F3" w:rsidR="00E7092D">
        <w:rPr>
          <w:rFonts w:eastAsiaTheme="minorHAnsi"/>
          <w:sz w:val="28"/>
          <w:szCs w:val="28"/>
        </w:rPr>
        <w:t xml:space="preserve"> </w:t>
      </w:r>
    </w:p>
    <w:p w:rsidR="00D953B6" w:rsidRPr="000D40F3" w:rsidP="00525642" w14:paraId="403449D4" w14:textId="777777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377EB">
        <w:rPr>
          <w:rFonts w:ascii="Times New Roman" w:hAnsi="Times New Roman" w:cs="Times New Roman"/>
          <w:sz w:val="28"/>
          <w:szCs w:val="28"/>
        </w:rPr>
        <w:t xml:space="preserve">ч. 4 </w:t>
      </w:r>
      <w:r w:rsidRPr="000D40F3">
        <w:rPr>
          <w:rFonts w:ascii="Times New Roman" w:hAnsi="Times New Roman" w:cs="Times New Roman"/>
          <w:sz w:val="28"/>
          <w:szCs w:val="28"/>
        </w:rPr>
        <w:t xml:space="preserve">ст. </w:t>
      </w:r>
      <w:r w:rsidR="009377EB">
        <w:rPr>
          <w:rFonts w:ascii="Times New Roman" w:hAnsi="Times New Roman" w:cs="Times New Roman"/>
          <w:sz w:val="28"/>
          <w:szCs w:val="28"/>
        </w:rPr>
        <w:t>12.15</w:t>
      </w:r>
      <w:r w:rsidRPr="000D40F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25642" w:rsidRPr="00FC5B4E" w:rsidP="009A40C8" w14:paraId="63D99F89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D953B6" w:rsidRPr="000D40F3" w:rsidP="009A40C8" w14:paraId="310131CB" w14:textId="2FDD9CE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8D022C" w:rsidRPr="00FC5B4E" w:rsidP="009A40C8" w14:paraId="15E0022E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9377EB" w:rsidRPr="009377EB" w:rsidP="00B0355F" w14:paraId="4DC0527C" w14:textId="59948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E70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51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ИДПС </w:t>
      </w:r>
      <w:r w:rsidR="0072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>ДП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ГИБДД </w:t>
      </w:r>
      <w:r w:rsidR="0072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Нефтеюганскому району </w:t>
      </w:r>
      <w:r w:rsidR="0051747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Н***</w:t>
      </w:r>
      <w:r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 протокол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51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>б административном правонарушении</w:t>
      </w:r>
      <w:r w:rsidRPr="00525642" w:rsidR="005256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ч. </w:t>
      </w:r>
      <w:r w:rsidR="005256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 </w:t>
      </w:r>
      <w:r w:rsidRPr="00525642" w:rsidR="00525642">
        <w:rPr>
          <w:rFonts w:ascii="Times New Roman" w:eastAsia="Times New Roman" w:hAnsi="Times New Roman" w:cs="Arial"/>
          <w:sz w:val="28"/>
          <w:szCs w:val="28"/>
          <w:lang w:eastAsia="ru-RU"/>
        </w:rPr>
        <w:t>ст. 12.</w:t>
      </w:r>
      <w:r w:rsidR="00525642"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  <w:r w:rsidRPr="00525642" w:rsidR="005256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525642" w:rsidR="00525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то,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72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77EB" w:rsidR="00E709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77EB" w:rsidR="00E7092D">
        <w:rPr>
          <w:rFonts w:ascii="Times New Roman" w:hAnsi="Times New Roman" w:cs="Times New Roman"/>
          <w:sz w:val="28"/>
          <w:szCs w:val="28"/>
        </w:rPr>
        <w:t>, на</w:t>
      </w:r>
      <w:r w:rsidR="007246A4">
        <w:rPr>
          <w:rFonts w:ascii="Times New Roman" w:hAnsi="Times New Roman" w:cs="Times New Roman"/>
          <w:sz w:val="28"/>
          <w:szCs w:val="28"/>
        </w:rPr>
        <w:t xml:space="preserve"> 635 км</w:t>
      </w:r>
      <w:r w:rsidR="009A1A7E">
        <w:rPr>
          <w:rFonts w:ascii="Times New Roman" w:hAnsi="Times New Roman" w:cs="Times New Roman"/>
          <w:sz w:val="28"/>
          <w:szCs w:val="28"/>
        </w:rPr>
        <w:t xml:space="preserve"> </w:t>
      </w:r>
      <w:r w:rsidR="007246A4">
        <w:rPr>
          <w:rFonts w:ascii="Times New Roman" w:hAnsi="Times New Roman" w:cs="Times New Roman"/>
          <w:sz w:val="28"/>
          <w:szCs w:val="28"/>
        </w:rPr>
        <w:t xml:space="preserve">а/д Р-404 Тюмень-Ханты-Мансийск, </w:t>
      </w:r>
      <w:r w:rsidR="00925EB1">
        <w:rPr>
          <w:rFonts w:ascii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</w:rPr>
        <w:t>Н***</w:t>
      </w:r>
      <w:r w:rsidR="007246A4">
        <w:rPr>
          <w:rFonts w:ascii="Times New Roman" w:hAnsi="Times New Roman" w:cs="Times New Roman"/>
          <w:sz w:val="28"/>
          <w:szCs w:val="28"/>
        </w:rPr>
        <w:t>,</w:t>
      </w:r>
      <w:r w:rsidRPr="009377EB" w:rsidR="00E7092D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5226C" w:rsidR="00E7092D">
        <w:rPr>
          <w:rFonts w:ascii="Times New Roman" w:hAnsi="Times New Roman" w:cs="Times New Roman"/>
          <w:sz w:val="28"/>
          <w:szCs w:val="28"/>
        </w:rPr>
        <w:t xml:space="preserve">, </w:t>
      </w:r>
      <w:r w:rsidRPr="0075226C" w:rsidR="00925EB1">
        <w:rPr>
          <w:rFonts w:ascii="Times New Roman" w:hAnsi="Times New Roman" w:cs="Times New Roman"/>
          <w:sz w:val="28"/>
          <w:szCs w:val="28"/>
        </w:rPr>
        <w:t>г</w:t>
      </w:r>
      <w:r w:rsidR="00925EB1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69CD">
        <w:rPr>
          <w:rFonts w:ascii="Times New Roman" w:hAnsi="Times New Roman" w:cs="Times New Roman"/>
          <w:sz w:val="28"/>
          <w:szCs w:val="28"/>
        </w:rPr>
        <w:t xml:space="preserve">, </w:t>
      </w:r>
      <w:r w:rsidR="00676CBC">
        <w:rPr>
          <w:rFonts w:ascii="Times New Roman" w:hAnsi="Times New Roman" w:cs="Times New Roman"/>
          <w:sz w:val="28"/>
          <w:szCs w:val="28"/>
        </w:rPr>
        <w:t>совершил обгон транспортного средства, с выездом на полосу</w:t>
      </w:r>
      <w:r w:rsidR="0075226C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движения,  в зоне действия </w:t>
      </w:r>
      <w:r w:rsidR="00FF4DC4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75226C">
        <w:rPr>
          <w:rFonts w:ascii="Times New Roman" w:hAnsi="Times New Roman" w:cs="Times New Roman"/>
          <w:sz w:val="28"/>
          <w:szCs w:val="28"/>
        </w:rPr>
        <w:t>дорожного знака 3.20 «Обгон запрещен»</w:t>
      </w:r>
      <w:r w:rsidR="00FF4DC4">
        <w:rPr>
          <w:rFonts w:ascii="Times New Roman" w:hAnsi="Times New Roman" w:cs="Times New Roman"/>
          <w:sz w:val="28"/>
          <w:szCs w:val="28"/>
        </w:rPr>
        <w:t xml:space="preserve">, </w:t>
      </w:r>
      <w:r w:rsidRPr="007369CD" w:rsidR="007369CD">
        <w:rPr>
          <w:rFonts w:ascii="Times New Roman" w:hAnsi="Times New Roman" w:cs="Times New Roman"/>
          <w:sz w:val="28"/>
          <w:szCs w:val="28"/>
        </w:rPr>
        <w:t>чем нарушил п. 1.3</w:t>
      </w:r>
      <w:r w:rsidR="0075226C">
        <w:rPr>
          <w:rFonts w:ascii="Times New Roman" w:hAnsi="Times New Roman" w:cs="Times New Roman"/>
          <w:sz w:val="28"/>
          <w:szCs w:val="28"/>
        </w:rPr>
        <w:t xml:space="preserve"> </w:t>
      </w:r>
      <w:r w:rsidRPr="007369CD" w:rsidR="007369CD">
        <w:rPr>
          <w:rFonts w:ascii="Times New Roman" w:hAnsi="Times New Roman" w:cs="Times New Roman"/>
          <w:sz w:val="28"/>
          <w:szCs w:val="28"/>
        </w:rPr>
        <w:t>ПДД РФ</w:t>
      </w:r>
      <w:r w:rsidR="008C5FD1">
        <w:rPr>
          <w:rFonts w:ascii="Times New Roman" w:hAnsi="Times New Roman" w:cs="Times New Roman"/>
          <w:sz w:val="28"/>
          <w:szCs w:val="28"/>
        </w:rPr>
        <w:t>.</w:t>
      </w:r>
      <w:r w:rsidRPr="009377EB" w:rsidR="00E70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48" w:rsidP="00E7092D" w14:paraId="596C2C1F" w14:textId="48ACF7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Определением </w:t>
      </w:r>
      <w:r w:rsidRPr="000A2248"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z w:val="28"/>
          <w:szCs w:val="28"/>
        </w:rPr>
        <w:t>го</w:t>
      </w:r>
      <w:r w:rsidRPr="000A2248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0A2248">
        <w:rPr>
          <w:rFonts w:ascii="Times New Roman" w:hAnsi="Times New Roman"/>
          <w:sz w:val="28"/>
          <w:szCs w:val="28"/>
        </w:rPr>
        <w:t xml:space="preserve"> судебного учас</w:t>
      </w:r>
      <w:r w:rsidRPr="000A2248">
        <w:rPr>
          <w:rFonts w:ascii="Times New Roman" w:hAnsi="Times New Roman"/>
          <w:sz w:val="28"/>
          <w:szCs w:val="28"/>
        </w:rPr>
        <w:t>тка №</w:t>
      </w:r>
      <w:r w:rsidR="007246A4">
        <w:rPr>
          <w:rFonts w:ascii="Times New Roman" w:hAnsi="Times New Roman"/>
          <w:sz w:val="28"/>
          <w:szCs w:val="28"/>
        </w:rPr>
        <w:t>7</w:t>
      </w:r>
      <w:r w:rsidRPr="000A2248">
        <w:rPr>
          <w:rFonts w:ascii="Times New Roman" w:hAnsi="Times New Roman"/>
          <w:sz w:val="28"/>
          <w:szCs w:val="28"/>
        </w:rPr>
        <w:t xml:space="preserve"> Нефтеюганского судебного района</w:t>
      </w:r>
      <w:r>
        <w:rPr>
          <w:rFonts w:ascii="Times New Roman" w:hAnsi="Times New Roman"/>
          <w:sz w:val="28"/>
          <w:szCs w:val="28"/>
        </w:rPr>
        <w:t xml:space="preserve"> ХМАО-Югры</w:t>
      </w:r>
      <w:r w:rsidR="007246A4">
        <w:rPr>
          <w:rFonts w:ascii="Times New Roman" w:hAnsi="Times New Roman"/>
          <w:sz w:val="28"/>
          <w:szCs w:val="28"/>
        </w:rPr>
        <w:t xml:space="preserve">, и.о. мирового судьи судебного участка №6 </w:t>
      </w:r>
      <w:r w:rsidRPr="000A2248" w:rsidR="007246A4">
        <w:rPr>
          <w:rFonts w:ascii="Times New Roman" w:hAnsi="Times New Roman"/>
          <w:sz w:val="28"/>
          <w:szCs w:val="28"/>
        </w:rPr>
        <w:t>Нефтеюганского судебного района</w:t>
      </w:r>
      <w:r w:rsidR="007246A4">
        <w:rPr>
          <w:rFonts w:ascii="Times New Roman" w:hAnsi="Times New Roman"/>
          <w:sz w:val="28"/>
          <w:szCs w:val="28"/>
        </w:rPr>
        <w:t xml:space="preserve"> ХМАО-Югры</w:t>
      </w:r>
      <w:r w:rsidR="00FC7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0355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248">
        <w:rPr>
          <w:rFonts w:ascii="Times New Roman" w:hAnsi="Times New Roman"/>
          <w:sz w:val="28"/>
          <w:szCs w:val="28"/>
        </w:rPr>
        <w:t xml:space="preserve">протокол </w:t>
      </w:r>
      <w:r w:rsidR="00B0355F">
        <w:rPr>
          <w:rFonts w:ascii="Times New Roman" w:hAnsi="Times New Roman"/>
          <w:sz w:val="28"/>
          <w:szCs w:val="28"/>
        </w:rPr>
        <w:t>***</w:t>
      </w:r>
      <w:r w:rsidR="007246A4">
        <w:rPr>
          <w:rFonts w:ascii="Times New Roman" w:hAnsi="Times New Roman"/>
          <w:sz w:val="28"/>
          <w:szCs w:val="28"/>
        </w:rPr>
        <w:t xml:space="preserve"> </w:t>
      </w:r>
      <w:r w:rsidRPr="00FC7312" w:rsidR="00FC7312">
        <w:rPr>
          <w:rFonts w:ascii="Times New Roman" w:hAnsi="Times New Roman"/>
          <w:sz w:val="28"/>
          <w:szCs w:val="28"/>
        </w:rPr>
        <w:t xml:space="preserve">от </w:t>
      </w:r>
      <w:r w:rsidR="00B0355F">
        <w:rPr>
          <w:rFonts w:ascii="Times New Roman" w:hAnsi="Times New Roman"/>
          <w:sz w:val="28"/>
          <w:szCs w:val="28"/>
        </w:rPr>
        <w:t>***</w:t>
      </w:r>
      <w:r w:rsidRPr="00FC7312" w:rsidR="00FC7312">
        <w:rPr>
          <w:rFonts w:ascii="Times New Roman" w:hAnsi="Times New Roman"/>
          <w:sz w:val="28"/>
          <w:szCs w:val="28"/>
        </w:rPr>
        <w:t xml:space="preserve"> </w:t>
      </w:r>
      <w:r w:rsidRPr="000A2248">
        <w:rPr>
          <w:rFonts w:ascii="Times New Roman" w:hAnsi="Times New Roman"/>
          <w:sz w:val="28"/>
          <w:szCs w:val="28"/>
        </w:rPr>
        <w:t>и другие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B0355F">
        <w:rPr>
          <w:rFonts w:ascii="Times New Roman" w:hAnsi="Times New Roman"/>
          <w:sz w:val="28"/>
          <w:szCs w:val="28"/>
        </w:rPr>
        <w:t>Н***</w:t>
      </w:r>
      <w:r>
        <w:rPr>
          <w:rFonts w:ascii="Times New Roman" w:hAnsi="Times New Roman"/>
          <w:sz w:val="28"/>
          <w:szCs w:val="28"/>
        </w:rPr>
        <w:t xml:space="preserve"> были возвращены </w:t>
      </w:r>
      <w:r w:rsidRPr="000A2248">
        <w:rPr>
          <w:rFonts w:ascii="Times New Roman" w:hAnsi="Times New Roman"/>
          <w:sz w:val="28"/>
          <w:szCs w:val="28"/>
        </w:rPr>
        <w:t xml:space="preserve">должностному лицу </w:t>
      </w:r>
      <w:r w:rsidRPr="007246A4" w:rsidR="0072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ИДПС ОВ ДПС ГИБДД ОМВД России по Нефтеюганскому району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F92CA3" w:rsidR="00F92CA3">
        <w:rPr>
          <w:rFonts w:ascii="Times New Roman" w:eastAsia="Calibri" w:hAnsi="Times New Roman" w:cs="Times New Roman"/>
          <w:sz w:val="28"/>
          <w:szCs w:val="28"/>
          <w:lang w:eastAsia="ru-RU"/>
        </w:rPr>
        <w:t>, для устранения недостатков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092159" w:rsidP="00E7092D" w14:paraId="0E5875A9" w14:textId="575DF2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159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***</w:t>
      </w:r>
      <w:r w:rsidRPr="007246A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7246A4">
        <w:rPr>
          <w:rFonts w:ascii="Times New Roman" w:hAnsi="Times New Roman"/>
          <w:sz w:val="28"/>
          <w:szCs w:val="28"/>
        </w:rPr>
        <w:t xml:space="preserve"> </w:t>
      </w:r>
      <w:r w:rsidRPr="00092159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Н***</w:t>
      </w:r>
      <w:r w:rsidRPr="00092159">
        <w:rPr>
          <w:rFonts w:ascii="Times New Roman" w:hAnsi="Times New Roman"/>
          <w:sz w:val="28"/>
          <w:szCs w:val="28"/>
        </w:rPr>
        <w:t xml:space="preserve"> с приложенными материалами</w:t>
      </w:r>
      <w:r>
        <w:rPr>
          <w:rFonts w:ascii="Times New Roman" w:hAnsi="Times New Roman"/>
          <w:sz w:val="28"/>
          <w:szCs w:val="28"/>
        </w:rPr>
        <w:t>,</w:t>
      </w:r>
      <w:r w:rsidRPr="00092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устранения недостатков, поступил </w:t>
      </w:r>
      <w:r w:rsidRPr="00092159">
        <w:rPr>
          <w:rFonts w:ascii="Times New Roman" w:hAnsi="Times New Roman"/>
          <w:sz w:val="28"/>
          <w:szCs w:val="28"/>
        </w:rPr>
        <w:t xml:space="preserve">для рассмотрения мировому судье судебного участка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092159">
        <w:rPr>
          <w:rFonts w:ascii="Times New Roman" w:hAnsi="Times New Roman"/>
          <w:sz w:val="28"/>
          <w:szCs w:val="28"/>
        </w:rPr>
        <w:t>Нефтеюганского судебного района.</w:t>
      </w:r>
    </w:p>
    <w:p w:rsidR="000E7C1D" w:rsidP="007246A4" w14:paraId="0E0B8468" w14:textId="434AC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7246A4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с приложенными материалами,</w:t>
      </w:r>
      <w:r>
        <w:rPr>
          <w:rFonts w:ascii="Times New Roman" w:hAnsi="Times New Roman"/>
          <w:sz w:val="28"/>
          <w:szCs w:val="28"/>
        </w:rPr>
        <w:t xml:space="preserve"> был направлен </w:t>
      </w:r>
      <w:r>
        <w:rPr>
          <w:rFonts w:ascii="Times New Roman" w:hAnsi="Times New Roman"/>
          <w:sz w:val="28"/>
          <w:szCs w:val="28"/>
        </w:rPr>
        <w:t>мировому судье судебного участка №6</w:t>
      </w:r>
      <w:r w:rsidRPr="000E7C1D">
        <w:rPr>
          <w:rFonts w:ascii="Times New Roman" w:hAnsi="Times New Roman"/>
          <w:sz w:val="28"/>
          <w:szCs w:val="28"/>
        </w:rPr>
        <w:t xml:space="preserve"> </w:t>
      </w:r>
      <w:r w:rsidRPr="007246A4">
        <w:rPr>
          <w:rFonts w:ascii="Times New Roman" w:hAnsi="Times New Roman"/>
          <w:sz w:val="28"/>
          <w:szCs w:val="28"/>
        </w:rPr>
        <w:t>Нефтеюганского судебного района</w:t>
      </w:r>
      <w:r>
        <w:rPr>
          <w:rFonts w:ascii="Times New Roman" w:hAnsi="Times New Roman"/>
          <w:sz w:val="28"/>
          <w:szCs w:val="28"/>
        </w:rPr>
        <w:t xml:space="preserve">, как ошибочно направленное в адрес судебного участка №7 </w:t>
      </w:r>
      <w:r w:rsidRPr="000E7C1D">
        <w:rPr>
          <w:rFonts w:ascii="Times New Roman" w:hAnsi="Times New Roman"/>
          <w:sz w:val="28"/>
          <w:szCs w:val="28"/>
        </w:rPr>
        <w:t>Нефтеюганского судебного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246A4" w:rsidRPr="007246A4" w:rsidP="007246A4" w14:paraId="140FB32E" w14:textId="774DC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данный материал </w:t>
      </w:r>
      <w:r w:rsidRPr="007246A4">
        <w:rPr>
          <w:rFonts w:ascii="Times New Roman" w:hAnsi="Times New Roman"/>
          <w:sz w:val="28"/>
          <w:szCs w:val="28"/>
        </w:rPr>
        <w:t xml:space="preserve">поступил для рассмотрения мировому судье судебного участка № </w:t>
      </w:r>
      <w:r>
        <w:rPr>
          <w:rFonts w:ascii="Times New Roman" w:hAnsi="Times New Roman"/>
          <w:sz w:val="28"/>
          <w:szCs w:val="28"/>
        </w:rPr>
        <w:t>6</w:t>
      </w:r>
      <w:r w:rsidRPr="007246A4">
        <w:rPr>
          <w:rFonts w:ascii="Times New Roman" w:hAnsi="Times New Roman"/>
          <w:sz w:val="28"/>
          <w:szCs w:val="28"/>
        </w:rPr>
        <w:t xml:space="preserve"> Нефтеюган</w:t>
      </w:r>
      <w:r w:rsidRPr="007246A4">
        <w:rPr>
          <w:rFonts w:ascii="Times New Roman" w:hAnsi="Times New Roman"/>
          <w:sz w:val="28"/>
          <w:szCs w:val="28"/>
        </w:rPr>
        <w:t>ского судебного района.</w:t>
      </w:r>
    </w:p>
    <w:p w:rsidR="00AB16C1" w:rsidRPr="000D40F3" w:rsidP="00E7092D" w14:paraId="25E5975A" w14:textId="5289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Н***</w:t>
      </w:r>
      <w:r w:rsidRPr="000D40F3">
        <w:rPr>
          <w:rFonts w:ascii="Times New Roman" w:hAnsi="Times New Roman" w:cs="Times New Roman"/>
          <w:sz w:val="28"/>
          <w:szCs w:val="28"/>
        </w:rPr>
        <w:t xml:space="preserve"> не явился, извещен надлежащим образом, </w:t>
      </w:r>
      <w:r w:rsidR="0019320A">
        <w:rPr>
          <w:rFonts w:ascii="Times New Roman" w:hAnsi="Times New Roman" w:cs="Times New Roman"/>
          <w:sz w:val="28"/>
          <w:szCs w:val="28"/>
        </w:rPr>
        <w:t>просил дело об административном рассмотреть в его отсутствие</w:t>
      </w:r>
      <w:r w:rsidRPr="000D4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6C1" w:rsidRPr="000D40F3" w:rsidP="00E7092D" w14:paraId="73EC155C" w14:textId="1F86C0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</w:t>
      </w:r>
      <w:r w:rsidRPr="000D40F3">
        <w:rPr>
          <w:rFonts w:ascii="Times New Roman" w:hAnsi="Times New Roman" w:cs="Times New Roman"/>
          <w:sz w:val="28"/>
          <w:szCs w:val="28"/>
        </w:rPr>
        <w:t xml:space="preserve">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№ </w:t>
      </w:r>
      <w:r w:rsidRPr="000D40F3">
        <w:rPr>
          <w:rFonts w:ascii="Times New Roman" w:hAnsi="Times New Roman" w:cs="Times New Roman"/>
          <w:sz w:val="28"/>
          <w:szCs w:val="28"/>
        </w:rPr>
        <w:t>52 «О сроках рассмотрения судами уголовных, гражданских и дел об адм</w:t>
      </w:r>
      <w:r w:rsidRPr="000D40F3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Н***</w:t>
      </w:r>
      <w:r w:rsidRPr="000D40F3">
        <w:rPr>
          <w:rFonts w:ascii="Times New Roman" w:hAnsi="Times New Roman" w:cs="Times New Roman"/>
          <w:sz w:val="28"/>
          <w:szCs w:val="28"/>
        </w:rPr>
        <w:t xml:space="preserve"> в его отсутствие. </w:t>
      </w:r>
    </w:p>
    <w:p w:rsidR="002C3148" w:rsidRPr="000D40F3" w:rsidP="009A40C8" w14:paraId="42FC57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0D40F3" w:rsidR="00082850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D40F3">
        <w:rPr>
          <w:rFonts w:ascii="Times New Roman" w:hAnsi="Times New Roman" w:cs="Times New Roman"/>
          <w:sz w:val="28"/>
          <w:szCs w:val="28"/>
        </w:rPr>
        <w:t>судья приходит к следующему.</w:t>
      </w:r>
    </w:p>
    <w:p w:rsidR="001431FB" w:rsidRPr="000D40F3" w:rsidP="009A40C8" w14:paraId="65A50F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</w:t>
      </w:r>
      <w:r w:rsidR="008C63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12.15</w:t>
      </w:r>
      <w:r w:rsidRPr="000D40F3">
        <w:rPr>
          <w:rFonts w:ascii="Times New Roman" w:hAnsi="Times New Roman" w:cs="Times New Roman"/>
          <w:sz w:val="28"/>
          <w:szCs w:val="28"/>
        </w:rPr>
        <w:t xml:space="preserve"> КоАП РФ предусм</w:t>
      </w:r>
      <w:r w:rsidRPr="000D40F3" w:rsidR="002B0E7E">
        <w:rPr>
          <w:rFonts w:ascii="Times New Roman" w:hAnsi="Times New Roman" w:cs="Times New Roman"/>
          <w:sz w:val="28"/>
          <w:szCs w:val="28"/>
        </w:rPr>
        <w:t>о</w:t>
      </w:r>
      <w:r w:rsidRPr="000D40F3">
        <w:rPr>
          <w:rFonts w:ascii="Times New Roman" w:hAnsi="Times New Roman" w:cs="Times New Roman"/>
          <w:sz w:val="28"/>
          <w:szCs w:val="28"/>
        </w:rPr>
        <w:t>трена административн</w:t>
      </w:r>
      <w:r w:rsidRPr="000D40F3" w:rsidR="002B0E7E">
        <w:rPr>
          <w:rFonts w:ascii="Times New Roman" w:hAnsi="Times New Roman" w:cs="Times New Roman"/>
          <w:sz w:val="28"/>
          <w:szCs w:val="28"/>
        </w:rPr>
        <w:t>ая</w:t>
      </w:r>
      <w:r w:rsidRPr="000D40F3">
        <w:rPr>
          <w:rFonts w:ascii="Times New Roman" w:hAnsi="Times New Roman" w:cs="Times New Roman"/>
          <w:sz w:val="28"/>
          <w:szCs w:val="28"/>
        </w:rPr>
        <w:t xml:space="preserve"> ответственность за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320A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</w:t>
      </w:r>
      <w:r w:rsidRPr="0019320A">
        <w:rPr>
          <w:rFonts w:ascii="Times New Roman" w:hAnsi="Times New Roman" w:cs="Times New Roman"/>
          <w:sz w:val="28"/>
          <w:szCs w:val="28"/>
        </w:rPr>
        <w:t>оящей статьи</w:t>
      </w:r>
      <w:r w:rsidRPr="000D40F3" w:rsidR="002B0E7E">
        <w:rPr>
          <w:rFonts w:ascii="Times New Roman" w:hAnsi="Times New Roman" w:cs="Times New Roman"/>
          <w:sz w:val="28"/>
          <w:szCs w:val="28"/>
        </w:rPr>
        <w:t>.</w:t>
      </w:r>
    </w:p>
    <w:p w:rsidR="000E7C1D" w:rsidRPr="000E7C1D" w:rsidP="00E7092D" w14:paraId="6FE53664" w14:textId="677C25ED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sz w:val="28"/>
          <w:szCs w:val="28"/>
        </w:rPr>
        <w:tab/>
      </w:r>
      <w:r w:rsidRPr="000D40F3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 года ст. ИДПС ОВ ДПС ГИБДД ОМВД России по Нефтеюганскому району в отношении </w:t>
      </w:r>
      <w:r>
        <w:rPr>
          <w:rFonts w:ascii="Times New Roman" w:hAnsi="Times New Roman" w:cs="Times New Roman"/>
          <w:sz w:val="28"/>
          <w:szCs w:val="28"/>
        </w:rPr>
        <w:t>Н***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 составлен протокол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по ч. 4 ст. 12.15 Кодекса Российской Федерации об административных </w:t>
      </w:r>
      <w:r w:rsidRPr="000E7C1D">
        <w:rPr>
          <w:rFonts w:ascii="Times New Roman" w:hAnsi="Times New Roman" w:cs="Times New Roman"/>
          <w:sz w:val="28"/>
          <w:szCs w:val="28"/>
        </w:rPr>
        <w:t xml:space="preserve">правонарушениях за то, что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>, на 635 км</w:t>
      </w:r>
      <w:r w:rsidR="009A1A7E">
        <w:rPr>
          <w:rFonts w:ascii="Times New Roman" w:hAnsi="Times New Roman" w:cs="Times New Roman"/>
          <w:sz w:val="28"/>
          <w:szCs w:val="28"/>
        </w:rPr>
        <w:t xml:space="preserve"> </w:t>
      </w:r>
      <w:r w:rsidRPr="000E7C1D">
        <w:rPr>
          <w:rFonts w:ascii="Times New Roman" w:hAnsi="Times New Roman" w:cs="Times New Roman"/>
          <w:sz w:val="28"/>
          <w:szCs w:val="28"/>
        </w:rPr>
        <w:t xml:space="preserve">а/д Р-404 Тюмень-Ханты-Мансийск, водитель </w:t>
      </w:r>
      <w:r>
        <w:rPr>
          <w:rFonts w:ascii="Times New Roman" w:hAnsi="Times New Roman" w:cs="Times New Roman"/>
          <w:sz w:val="28"/>
          <w:szCs w:val="28"/>
        </w:rPr>
        <w:t>Н***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7C1D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полосу, предназначенную для в</w:t>
      </w:r>
      <w:r w:rsidRPr="000E7C1D">
        <w:rPr>
          <w:rFonts w:ascii="Times New Roman" w:hAnsi="Times New Roman" w:cs="Times New Roman"/>
          <w:sz w:val="28"/>
          <w:szCs w:val="28"/>
        </w:rPr>
        <w:t xml:space="preserve">стречного движения,  в зоне действия временного дорожного знака 3.20 «Обгон запрещен», чем нарушил п. 1.3 ПДД РФ. </w:t>
      </w:r>
    </w:p>
    <w:p w:rsidR="00571B5A" w:rsidP="00571B5A" w14:paraId="5A8D15F6" w14:textId="4E9DC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по делу об административном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по истечении девяноста календарных дней)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B5A" w:rsidRPr="00571B5A" w:rsidP="00E7092D" w14:paraId="76712B4A" w14:textId="2B4EF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бстоятельс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тва, послужившие основанием для возбуждения в отношении </w:t>
      </w:r>
      <w:r>
        <w:rPr>
          <w:rFonts w:ascii="Times New Roman" w:hAnsi="Times New Roman" w:cs="Times New Roman"/>
          <w:sz w:val="28"/>
          <w:szCs w:val="28"/>
        </w:rPr>
        <w:t>Н***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</w:t>
      </w:r>
      <w:r w:rsidRPr="00092159">
        <w:rPr>
          <w:rFonts w:ascii="Times New Roman" w:eastAsia="Times New Roman" w:hAnsi="Times New Roman" w:cs="Times New Roman"/>
          <w:sz w:val="28"/>
          <w:szCs w:val="28"/>
        </w:rPr>
        <w:t xml:space="preserve">ч. 4 ст. 12.15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КоАП РФ, имели место </w:t>
      </w:r>
      <w:r w:rsidR="000E7C1D">
        <w:rPr>
          <w:rFonts w:ascii="Times New Roman" w:eastAsia="Times New Roman" w:hAnsi="Times New Roman" w:cs="Times New Roman"/>
          <w:sz w:val="28"/>
          <w:szCs w:val="28"/>
        </w:rPr>
        <w:t>15.12.2024.</w:t>
      </w:r>
    </w:p>
    <w:p w:rsidR="003957DE" w:rsidP="00E7092D" w14:paraId="5B54BF89" w14:textId="6AB2669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402">
        <w:rPr>
          <w:rFonts w:ascii="Times New Roman" w:eastAsia="Times New Roman" w:hAnsi="Times New Roman" w:cs="Times New Roman"/>
          <w:sz w:val="28"/>
          <w:szCs w:val="28"/>
        </w:rPr>
        <w:t>Учитывая, что срок привлечения к административной ответственности по ч. 4 ст. 12.</w:t>
      </w:r>
      <w:r w:rsidRPr="008D2402">
        <w:rPr>
          <w:rFonts w:ascii="Times New Roman" w:eastAsia="Times New Roman" w:hAnsi="Times New Roman" w:cs="Times New Roman"/>
          <w:sz w:val="28"/>
          <w:szCs w:val="28"/>
        </w:rPr>
        <w:t xml:space="preserve">15 КоАП РФ составляет девяносто календарных дней со дня совершения административного правонарушения, срок давности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Н***</w:t>
      </w:r>
      <w:r w:rsidRPr="008D2402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истек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D24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0E7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402">
        <w:rPr>
          <w:rFonts w:ascii="Times New Roman" w:eastAsia="Times New Roman" w:hAnsi="Times New Roman" w:cs="Times New Roman"/>
          <w:sz w:val="28"/>
          <w:szCs w:val="28"/>
        </w:rPr>
        <w:t>– последний день срока привлечения к ответственности</w:t>
      </w:r>
      <w:r w:rsidRPr="008D24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43D20" w:rsidP="00E7092D" w14:paraId="59FA8F53" w14:textId="5F51166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Вместе с тем, д</w:t>
      </w:r>
      <w:r w:rsidRPr="000D40F3" w:rsidR="00523057">
        <w:rPr>
          <w:rFonts w:ascii="Times New Roman" w:eastAsia="Times New Roman" w:hAnsi="Times New Roman" w:cs="Times New Roman"/>
          <w:sz w:val="28"/>
          <w:szCs w:val="28"/>
        </w:rPr>
        <w:t xml:space="preserve">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Н***</w:t>
      </w:r>
      <w:r w:rsidRPr="000D40F3" w:rsidR="0052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5A">
        <w:rPr>
          <w:rFonts w:ascii="Times New Roman" w:eastAsia="Times New Roman" w:hAnsi="Times New Roman" w:cs="Times New Roman"/>
          <w:sz w:val="28"/>
          <w:szCs w:val="28"/>
        </w:rPr>
        <w:t xml:space="preserve">после устранения недостатков </w:t>
      </w:r>
      <w:r w:rsidRPr="000D40F3" w:rsidR="00523057">
        <w:rPr>
          <w:rFonts w:ascii="Times New Roman" w:eastAsia="Times New Roman" w:hAnsi="Times New Roman" w:cs="Times New Roman"/>
          <w:sz w:val="28"/>
          <w:szCs w:val="28"/>
        </w:rPr>
        <w:t xml:space="preserve">поступило мировому судье судебного участка № </w:t>
      </w:r>
      <w:r w:rsidR="000E7C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0F3" w:rsidR="0052305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 w:rsidR="00096E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 xml:space="preserve">а момент поступления материала 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>в суд</w:t>
      </w:r>
      <w:r w:rsidR="00096E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E62" w:rsidR="00096E62">
        <w:rPr>
          <w:rFonts w:ascii="Times New Roman" w:eastAsia="Times New Roman" w:hAnsi="Times New Roman" w:cs="Times New Roman"/>
          <w:sz w:val="28"/>
          <w:szCs w:val="28"/>
        </w:rPr>
        <w:t>до истечении</w:t>
      </w:r>
      <w:r w:rsidRPr="00096E62" w:rsidR="00096E62">
        <w:rPr>
          <w:rFonts w:ascii="Times New Roman" w:eastAsia="Times New Roman" w:hAnsi="Times New Roman" w:cs="Times New Roman"/>
          <w:sz w:val="28"/>
          <w:szCs w:val="28"/>
        </w:rPr>
        <w:t> срока давности привлечения к </w:t>
      </w:r>
      <w:r w:rsidR="00096E6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Pr="00096E62" w:rsidR="00096E62">
        <w:rPr>
          <w:rFonts w:ascii="Times New Roman" w:eastAsia="Times New Roman" w:hAnsi="Times New Roman" w:cs="Times New Roman"/>
          <w:sz w:val="28"/>
          <w:szCs w:val="28"/>
        </w:rPr>
        <w:t>оставалось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> 3 дня.</w:t>
      </w:r>
      <w:r w:rsidR="00096E6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>назначено к слушанию с учетом времени, необходимого для извещения лица, в отношении которого ведется производство по делу об административном правонару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>шении, и его подготовки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разбирательству на ***</w:t>
      </w:r>
      <w:r w:rsidRPr="00943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6E62" w:rsidRPr="00943D20" w:rsidP="00943D20" w14:paraId="336F99AC" w14:textId="507E018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96E62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обстоятельствах вопрос об административной ответственности </w:t>
      </w:r>
      <w:r w:rsidRPr="00096E62"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по истечении срока </w:t>
      </w:r>
      <w:r w:rsidRPr="00096E62">
        <w:rPr>
          <w:rFonts w:ascii="Times New Roman" w:eastAsia="Times New Roman" w:hAnsi="Times New Roman" w:cs="Times New Roman"/>
          <w:sz w:val="28"/>
          <w:szCs w:val="28"/>
        </w:rPr>
        <w:t>давности привлечения к административной ответственности рассматриваться не может.</w:t>
      </w:r>
    </w:p>
    <w:p w:rsidR="00523057" w:rsidRPr="000D40F3" w:rsidP="00523057" w14:paraId="0931DE73" w14:textId="4D4024A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Согласно п. 6 ч. 1 ст. </w:t>
      </w:r>
      <w:hyperlink r:id="rId4" w:tgtFrame="_blank" w:tooltip="КОАП &gt;  Раздел IV. Производство по делам об &lt;span class=" w:history="1">
        <w:r w:rsidRPr="000D40F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24.5 Кодекса Российской Федерации об административных правонарушениях</w:t>
        </w:r>
      </w:hyperlink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>производство подлежит прекращению вследствие истечения сроков давности привлечения к административ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>ной ответственности.</w:t>
      </w:r>
    </w:p>
    <w:p w:rsidR="00523057" w:rsidRPr="000D40F3" w:rsidP="00523057" w14:paraId="592F855E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F3">
        <w:rPr>
          <w:rFonts w:ascii="Times New Roman" w:eastAsia="Times New Roman" w:hAnsi="Times New Roman" w:cs="Times New Roman"/>
          <w:sz w:val="28"/>
          <w:szCs w:val="28"/>
        </w:rPr>
        <w:tab/>
        <w:t>В силу п. 1 ч. 1.1</w:t>
      </w:r>
      <w:r w:rsidRPr="000D40F3" w:rsidR="004445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29.9 Кодекса Российской Федерации об административных правонарушениях постановление о прекращении производства по делу об административном правонар</w:t>
      </w:r>
      <w:r w:rsidRPr="000D40F3" w:rsidR="00444561">
        <w:rPr>
          <w:rFonts w:ascii="Times New Roman" w:eastAsia="Times New Roman" w:hAnsi="Times New Roman" w:cs="Times New Roman"/>
          <w:sz w:val="28"/>
          <w:szCs w:val="28"/>
        </w:rPr>
        <w:t>ушении выносится в случае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наличия хотя бы одного из обстоятельст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в, предусмотренных </w:t>
      </w:r>
      <w:hyperlink w:anchor="sub_245" w:history="1">
        <w:r w:rsidRPr="000D40F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24.5</w:t>
        </w:r>
      </w:hyperlink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 w:rsidR="00523057" w:rsidRPr="000D40F3" w:rsidP="00523057" w14:paraId="0F1C4BB5" w14:textId="75B2C98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F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Принимая во внимание, что срок привлечения </w:t>
      </w:r>
      <w:r w:rsidR="007246A4">
        <w:rPr>
          <w:rFonts w:ascii="Times New Roman" w:eastAsia="Times New Roman" w:hAnsi="Times New Roman" w:cs="Times New Roman"/>
          <w:sz w:val="28"/>
          <w:szCs w:val="28"/>
        </w:rPr>
        <w:t>Носкова И.С.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 w:rsidRPr="000D40F3" w:rsidR="00686CE1"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</w:t>
      </w:r>
      <w:r w:rsidRPr="000D40F3" w:rsidR="000D4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A57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 12.15</w:t>
      </w:r>
      <w:hyperlink r:id="rId5" w:tgtFrame="_blank" w:tooltip="КОАП &gt;  Раздел II. Особенная часть &gt; Глава 15. &lt;span class=" w:history="1">
        <w:r w:rsidRPr="000D40F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Кодекса Российской Федерации об административных правонарушениях,</w:t>
        </w:r>
      </w:hyperlink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 истек </w:t>
      </w:r>
      <w:r w:rsidR="00943D2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32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D2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43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3D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 xml:space="preserve">, производство по делу </w:t>
      </w:r>
      <w:r w:rsidRPr="000D40F3">
        <w:rPr>
          <w:rFonts w:ascii="Times New Roman" w:eastAsia="Times New Roman" w:hAnsi="Times New Roman" w:cs="Times New Roman"/>
          <w:sz w:val="28"/>
          <w:szCs w:val="28"/>
        </w:rPr>
        <w:t>подлежит прекращению.</w:t>
      </w:r>
    </w:p>
    <w:p w:rsidR="002C3148" w:rsidP="002C3148" w14:paraId="4B910917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 ст. 24.5, 29.9, 29.10</w:t>
      </w:r>
      <w:r w:rsidRPr="000D40F3" w:rsidR="00C810E5">
        <w:rPr>
          <w:rFonts w:ascii="Times New Roman" w:hAnsi="Times New Roman" w:cs="Times New Roman"/>
          <w:sz w:val="28"/>
          <w:szCs w:val="28"/>
        </w:rPr>
        <w:t>, 29.11</w:t>
      </w:r>
      <w:r w:rsidRPr="000D40F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2C3148" w:rsidRPr="000D40F3" w:rsidP="002C3148" w14:paraId="161682E3" w14:textId="7777777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2C3148" w:rsidRPr="000D40F3" w:rsidP="002C3148" w14:paraId="78A7F589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48" w:rsidRPr="000D40F3" w:rsidP="00E7092D" w14:paraId="5E837603" w14:textId="461360D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ab/>
        <w:t>Производство по делу об административном п</w:t>
      </w:r>
      <w:r w:rsidRPr="000D40F3" w:rsidR="00F7459C">
        <w:rPr>
          <w:rFonts w:ascii="Times New Roman" w:hAnsi="Times New Roman" w:cs="Times New Roman"/>
          <w:sz w:val="28"/>
          <w:szCs w:val="28"/>
        </w:rPr>
        <w:t xml:space="preserve">равонарушении, предусмотренном </w:t>
      </w:r>
      <w:r w:rsidRPr="00F87A57" w:rsidR="00F87A57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 12.15</w:t>
      </w:r>
      <w:r w:rsidR="00F8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0F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D40F3" w:rsidR="00F7459C">
        <w:rPr>
          <w:rFonts w:ascii="Times New Roman" w:hAnsi="Times New Roman" w:cs="Times New Roman"/>
          <w:sz w:val="28"/>
          <w:szCs w:val="28"/>
        </w:rPr>
        <w:t>,</w:t>
      </w:r>
      <w:r w:rsidRPr="000D40F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Н***</w:t>
      </w:r>
      <w:r w:rsidRPr="00FC7312" w:rsidR="00FC7312">
        <w:rPr>
          <w:rFonts w:ascii="Times New Roman" w:hAnsi="Times New Roman" w:cs="Times New Roman"/>
          <w:sz w:val="28"/>
          <w:szCs w:val="28"/>
        </w:rPr>
        <w:t xml:space="preserve"> </w:t>
      </w:r>
      <w:r w:rsidRPr="000D40F3">
        <w:rPr>
          <w:rFonts w:ascii="Times New Roman" w:hAnsi="Times New Roman" w:cs="Times New Roman"/>
          <w:sz w:val="28"/>
          <w:szCs w:val="28"/>
        </w:rPr>
        <w:t>прекратить в связи с истечением сроков давности привлечения к административной ответственности.</w:t>
      </w:r>
    </w:p>
    <w:p w:rsidR="002C3148" w:rsidRPr="000D40F3" w:rsidP="002C3148" w14:paraId="74534AFF" w14:textId="6E1006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F3">
        <w:rPr>
          <w:rFonts w:ascii="Times New Roman" w:hAnsi="Times New Roman" w:cs="Times New Roman"/>
          <w:sz w:val="28"/>
          <w:szCs w:val="28"/>
        </w:rPr>
        <w:tab/>
      </w:r>
      <w:r w:rsidRPr="000D40F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8477B8">
        <w:rPr>
          <w:rFonts w:ascii="Times New Roman" w:hAnsi="Times New Roman" w:cs="Times New Roman"/>
          <w:sz w:val="28"/>
          <w:szCs w:val="28"/>
        </w:rPr>
        <w:t>дней</w:t>
      </w:r>
      <w:r w:rsidRPr="000D40F3">
        <w:rPr>
          <w:rFonts w:ascii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       </w:t>
      </w:r>
    </w:p>
    <w:p w:rsidR="00FC7312" w:rsidP="00C43269" w14:paraId="563E1E8D" w14:textId="77777777">
      <w:pPr>
        <w:tabs>
          <w:tab w:val="left" w:pos="567"/>
          <w:tab w:val="left" w:pos="851"/>
          <w:tab w:val="left" w:pos="682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43269" w:rsidP="00C43269" w14:paraId="0B2256E6" w14:textId="77777777">
      <w:pPr>
        <w:tabs>
          <w:tab w:val="left" w:pos="567"/>
          <w:tab w:val="left" w:pos="851"/>
          <w:tab w:val="left" w:pos="682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E1C57">
        <w:rPr>
          <w:rFonts w:ascii="Times New Roman" w:hAnsi="Times New Roman" w:cs="Times New Roman"/>
          <w:sz w:val="28"/>
          <w:szCs w:val="28"/>
        </w:rPr>
        <w:t>М</w:t>
      </w:r>
      <w:r w:rsidRPr="008E1C57">
        <w:rPr>
          <w:rFonts w:ascii="Times New Roman" w:hAnsi="Times New Roman" w:cs="Times New Roman"/>
          <w:sz w:val="28"/>
          <w:szCs w:val="28"/>
        </w:rPr>
        <w:t>ировой судья               подпись</w:t>
      </w:r>
      <w:r w:rsidR="000D40F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Р.В. Агзямова </w:t>
      </w:r>
    </w:p>
    <w:p w:rsidR="002C3148" w:rsidRPr="008E1C57" w:rsidP="00C43269" w14:paraId="231CD8C7" w14:textId="5B6D4CA6">
      <w:pPr>
        <w:tabs>
          <w:tab w:val="left" w:pos="567"/>
          <w:tab w:val="left" w:pos="851"/>
          <w:tab w:val="left" w:pos="682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E1C57"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2C3148" w:rsidP="002C3148" w14:paraId="24B502B7" w14:textId="392AF163">
      <w:pPr>
        <w:tabs>
          <w:tab w:val="left" w:pos="567"/>
          <w:tab w:val="left" w:pos="85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E1C5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="00C43269">
        <w:rPr>
          <w:rFonts w:ascii="Times New Roman" w:hAnsi="Times New Roman" w:cs="Times New Roman"/>
          <w:sz w:val="28"/>
          <w:szCs w:val="28"/>
        </w:rPr>
        <w:t>Р.В. Агзямова</w:t>
      </w:r>
    </w:p>
    <w:p w:rsidR="00096E62" w:rsidRPr="008E1C57" w:rsidP="002C3148" w14:paraId="7CB677FC" w14:textId="77777777">
      <w:pPr>
        <w:tabs>
          <w:tab w:val="left" w:pos="567"/>
          <w:tab w:val="left" w:pos="85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2C3148" w:rsidRPr="003832B0" w:rsidP="002C3148" w14:paraId="4F35F7B4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3148" w:rsidRPr="00096E62" w:rsidP="002C3148" w14:paraId="3303C5D5" w14:textId="45CDA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62">
        <w:rPr>
          <w:rFonts w:ascii="Times New Roman" w:hAnsi="Times New Roman" w:cs="Times New Roman"/>
          <w:sz w:val="24"/>
          <w:szCs w:val="24"/>
        </w:rPr>
        <w:t xml:space="preserve">Подлинник находится в судебном участке № </w:t>
      </w:r>
      <w:r w:rsidRPr="00096E62" w:rsidR="00096E62">
        <w:rPr>
          <w:rFonts w:ascii="Times New Roman" w:hAnsi="Times New Roman" w:cs="Times New Roman"/>
          <w:sz w:val="24"/>
          <w:szCs w:val="24"/>
        </w:rPr>
        <w:t>6</w:t>
      </w:r>
      <w:r w:rsidRPr="00096E62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ХМАО-Югры, в деле № 5-</w:t>
      </w:r>
      <w:r w:rsidRPr="00096E62" w:rsidR="00FC7312">
        <w:rPr>
          <w:rFonts w:ascii="Times New Roman" w:hAnsi="Times New Roman" w:cs="Times New Roman"/>
          <w:sz w:val="24"/>
          <w:szCs w:val="24"/>
        </w:rPr>
        <w:t>1</w:t>
      </w:r>
      <w:r w:rsidRPr="00096E62" w:rsidR="00096E62">
        <w:rPr>
          <w:rFonts w:ascii="Times New Roman" w:hAnsi="Times New Roman" w:cs="Times New Roman"/>
          <w:sz w:val="24"/>
          <w:szCs w:val="24"/>
        </w:rPr>
        <w:t>426-0501</w:t>
      </w:r>
      <w:r w:rsidRPr="00096E62" w:rsidR="00F7459C">
        <w:rPr>
          <w:rFonts w:ascii="Times New Roman" w:hAnsi="Times New Roman" w:cs="Times New Roman"/>
          <w:sz w:val="24"/>
          <w:szCs w:val="24"/>
        </w:rPr>
        <w:t xml:space="preserve"> за 202</w:t>
      </w:r>
      <w:r w:rsidRPr="00096E62" w:rsidR="00096E62">
        <w:rPr>
          <w:rFonts w:ascii="Times New Roman" w:hAnsi="Times New Roman" w:cs="Times New Roman"/>
          <w:sz w:val="24"/>
          <w:szCs w:val="24"/>
        </w:rPr>
        <w:t>5</w:t>
      </w:r>
      <w:r w:rsidRPr="00096E6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02C90" w:rsidRPr="00096E62" w:rsidP="00C32481" w14:paraId="32C945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E62">
        <w:rPr>
          <w:rFonts w:ascii="Times New Roman" w:hAnsi="Times New Roman" w:cs="Times New Roman"/>
          <w:sz w:val="24"/>
          <w:szCs w:val="24"/>
        </w:rPr>
        <w:t xml:space="preserve">«Постановление не вступило в законную силу» </w:t>
      </w:r>
    </w:p>
    <w:sectPr w:rsidSect="00FC5B4E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67724"/>
    <w:rsid w:val="00082850"/>
    <w:rsid w:val="00092159"/>
    <w:rsid w:val="00096E62"/>
    <w:rsid w:val="000A2248"/>
    <w:rsid w:val="000C62D3"/>
    <w:rsid w:val="000D40F3"/>
    <w:rsid w:val="000E7C1D"/>
    <w:rsid w:val="00131837"/>
    <w:rsid w:val="00131D43"/>
    <w:rsid w:val="001405B9"/>
    <w:rsid w:val="001431FB"/>
    <w:rsid w:val="00143500"/>
    <w:rsid w:val="00173EAE"/>
    <w:rsid w:val="0019320A"/>
    <w:rsid w:val="001A6901"/>
    <w:rsid w:val="001C04B6"/>
    <w:rsid w:val="001C537A"/>
    <w:rsid w:val="001E07E0"/>
    <w:rsid w:val="001E44B4"/>
    <w:rsid w:val="001E6F50"/>
    <w:rsid w:val="001F1ACE"/>
    <w:rsid w:val="0022792F"/>
    <w:rsid w:val="00234EBD"/>
    <w:rsid w:val="00245D58"/>
    <w:rsid w:val="002B0E7E"/>
    <w:rsid w:val="002C3148"/>
    <w:rsid w:val="002F1F9D"/>
    <w:rsid w:val="00303F39"/>
    <w:rsid w:val="00310153"/>
    <w:rsid w:val="00343F6D"/>
    <w:rsid w:val="003832B0"/>
    <w:rsid w:val="00383F43"/>
    <w:rsid w:val="003957DE"/>
    <w:rsid w:val="00402C90"/>
    <w:rsid w:val="00414D2A"/>
    <w:rsid w:val="00444561"/>
    <w:rsid w:val="00445050"/>
    <w:rsid w:val="00476D34"/>
    <w:rsid w:val="0048294F"/>
    <w:rsid w:val="00484F40"/>
    <w:rsid w:val="004B5A2D"/>
    <w:rsid w:val="004D1179"/>
    <w:rsid w:val="004D2BD8"/>
    <w:rsid w:val="004E2FDE"/>
    <w:rsid w:val="00517476"/>
    <w:rsid w:val="00523057"/>
    <w:rsid w:val="00525642"/>
    <w:rsid w:val="005268E0"/>
    <w:rsid w:val="00531DA6"/>
    <w:rsid w:val="0054389A"/>
    <w:rsid w:val="00571B5A"/>
    <w:rsid w:val="005C1D79"/>
    <w:rsid w:val="005C3F9F"/>
    <w:rsid w:val="005D09E8"/>
    <w:rsid w:val="005E0AD2"/>
    <w:rsid w:val="005E2B34"/>
    <w:rsid w:val="005E2D2D"/>
    <w:rsid w:val="0064017B"/>
    <w:rsid w:val="00656FA2"/>
    <w:rsid w:val="00676CBC"/>
    <w:rsid w:val="00676E41"/>
    <w:rsid w:val="00686CE1"/>
    <w:rsid w:val="006D2BF9"/>
    <w:rsid w:val="0071620C"/>
    <w:rsid w:val="007169F6"/>
    <w:rsid w:val="00720D9B"/>
    <w:rsid w:val="007246A4"/>
    <w:rsid w:val="00730670"/>
    <w:rsid w:val="007347C9"/>
    <w:rsid w:val="007369CD"/>
    <w:rsid w:val="0075226C"/>
    <w:rsid w:val="007820A4"/>
    <w:rsid w:val="00784AF5"/>
    <w:rsid w:val="007864D5"/>
    <w:rsid w:val="007F5DDB"/>
    <w:rsid w:val="008071BF"/>
    <w:rsid w:val="00844DA6"/>
    <w:rsid w:val="008477B8"/>
    <w:rsid w:val="00864145"/>
    <w:rsid w:val="0087218C"/>
    <w:rsid w:val="00876EA4"/>
    <w:rsid w:val="00882C65"/>
    <w:rsid w:val="008934AC"/>
    <w:rsid w:val="008A6525"/>
    <w:rsid w:val="008C5FD1"/>
    <w:rsid w:val="008C635A"/>
    <w:rsid w:val="008D022C"/>
    <w:rsid w:val="008D0A88"/>
    <w:rsid w:val="008D2402"/>
    <w:rsid w:val="008E1C57"/>
    <w:rsid w:val="008F6866"/>
    <w:rsid w:val="00901F0E"/>
    <w:rsid w:val="00925EB1"/>
    <w:rsid w:val="009345C4"/>
    <w:rsid w:val="009347C9"/>
    <w:rsid w:val="009377EB"/>
    <w:rsid w:val="00943D20"/>
    <w:rsid w:val="009A1A7E"/>
    <w:rsid w:val="009A3B36"/>
    <w:rsid w:val="009A40C8"/>
    <w:rsid w:val="009B224A"/>
    <w:rsid w:val="00A30B4F"/>
    <w:rsid w:val="00A3196F"/>
    <w:rsid w:val="00A739EC"/>
    <w:rsid w:val="00A95457"/>
    <w:rsid w:val="00AA62B4"/>
    <w:rsid w:val="00AB16C1"/>
    <w:rsid w:val="00AC637F"/>
    <w:rsid w:val="00AD5FEA"/>
    <w:rsid w:val="00AE5139"/>
    <w:rsid w:val="00B0355F"/>
    <w:rsid w:val="00B374E2"/>
    <w:rsid w:val="00B83F47"/>
    <w:rsid w:val="00B97C8C"/>
    <w:rsid w:val="00BA6DF6"/>
    <w:rsid w:val="00BC5AA0"/>
    <w:rsid w:val="00BC6259"/>
    <w:rsid w:val="00BE2434"/>
    <w:rsid w:val="00C317AC"/>
    <w:rsid w:val="00C32064"/>
    <w:rsid w:val="00C32481"/>
    <w:rsid w:val="00C43269"/>
    <w:rsid w:val="00C7043D"/>
    <w:rsid w:val="00C80349"/>
    <w:rsid w:val="00C810E5"/>
    <w:rsid w:val="00CA7F94"/>
    <w:rsid w:val="00CB01CE"/>
    <w:rsid w:val="00CE4616"/>
    <w:rsid w:val="00D121ED"/>
    <w:rsid w:val="00D529CC"/>
    <w:rsid w:val="00D86BD0"/>
    <w:rsid w:val="00D953B6"/>
    <w:rsid w:val="00DB21F9"/>
    <w:rsid w:val="00DC07BF"/>
    <w:rsid w:val="00DD6388"/>
    <w:rsid w:val="00DE1CDE"/>
    <w:rsid w:val="00DE3E9E"/>
    <w:rsid w:val="00E3153C"/>
    <w:rsid w:val="00E50C19"/>
    <w:rsid w:val="00E7092D"/>
    <w:rsid w:val="00ED08C1"/>
    <w:rsid w:val="00F273D0"/>
    <w:rsid w:val="00F70C59"/>
    <w:rsid w:val="00F7459C"/>
    <w:rsid w:val="00F87A57"/>
    <w:rsid w:val="00F92CA3"/>
    <w:rsid w:val="00F94253"/>
    <w:rsid w:val="00FC5B4E"/>
    <w:rsid w:val="00FC7312"/>
    <w:rsid w:val="00FF4DC4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1B65B6-7B84-4A73-8A8F-CFF2AB8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405B9"/>
    <w:rPr>
      <w:i/>
      <w:iCs/>
    </w:rPr>
  </w:style>
  <w:style w:type="paragraph" w:customStyle="1" w:styleId="s1">
    <w:name w:val="s_1"/>
    <w:basedOn w:val="Normal"/>
    <w:rsid w:val="00ED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D08C1"/>
    <w:rPr>
      <w:color w:val="0000FF"/>
      <w:u w:val="single"/>
    </w:rPr>
  </w:style>
  <w:style w:type="paragraph" w:styleId="NoSpacing">
    <w:name w:val="No Spacing"/>
    <w:uiPriority w:val="1"/>
    <w:qFormat/>
    <w:rsid w:val="00CE4616"/>
    <w:pPr>
      <w:spacing w:after="0" w:line="240" w:lineRule="auto"/>
    </w:pPr>
  </w:style>
  <w:style w:type="paragraph" w:styleId="BodyText">
    <w:name w:val="Body Text"/>
    <w:basedOn w:val="Normal"/>
    <w:link w:val="a0"/>
    <w:rsid w:val="00901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01F0E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_"/>
    <w:link w:val="1"/>
    <w:rsid w:val="00F9425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94253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5"/>
      <w:szCs w:val="25"/>
    </w:rPr>
  </w:style>
  <w:style w:type="paragraph" w:styleId="BodyTextIndent">
    <w:name w:val="Body Text Indent"/>
    <w:basedOn w:val="Normal"/>
    <w:link w:val="a2"/>
    <w:uiPriority w:val="99"/>
    <w:unhideWhenUsed/>
    <w:rsid w:val="00F70C5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F70C59"/>
  </w:style>
  <w:style w:type="paragraph" w:styleId="NormalWeb">
    <w:name w:val="Normal (Web)"/>
    <w:basedOn w:val="Normal"/>
    <w:uiPriority w:val="99"/>
    <w:semiHidden/>
    <w:unhideWhenUsed/>
    <w:rsid w:val="00C4326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5/" TargetMode="External" /><Relationship Id="rId5" Type="http://schemas.openxmlformats.org/officeDocument/2006/relationships/hyperlink" Target="http://sudact.ru/law/koap/razdel-ii/glava-15/statia-15.33.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